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42" w:rsidRDefault="008674B2" w:rsidP="008674B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74B2">
        <w:rPr>
          <w:rFonts w:ascii="Times New Roman" w:hAnsi="Times New Roman" w:cs="Times New Roman"/>
          <w:b/>
          <w:sz w:val="40"/>
          <w:szCs w:val="40"/>
        </w:rPr>
        <w:t>РЕЕСТР ПОДКОНТРОЛЬНЫХ СУБЬЕКТОВ И ОБЪЕКТОВ</w:t>
      </w:r>
    </w:p>
    <w:p w:rsidR="008674B2" w:rsidRDefault="008674B2" w:rsidP="008674B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74B2" w:rsidRDefault="008674B2" w:rsidP="008674B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Индивидуальные предприниматели</w:t>
      </w:r>
    </w:p>
    <w:p w:rsidR="008674B2" w:rsidRPr="008674B2" w:rsidRDefault="008674B2" w:rsidP="008674B2">
      <w:pPr>
        <w:jc w:val="both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Юридические лица</w:t>
      </w:r>
    </w:p>
    <w:sectPr w:rsidR="008674B2" w:rsidRPr="0086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FD"/>
    <w:rsid w:val="00405EFD"/>
    <w:rsid w:val="008674B2"/>
    <w:rsid w:val="00E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AF12AD-C8A4-4348-AE01-BBD37678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Борис. Архипова</dc:creator>
  <cp:keywords/>
  <dc:description/>
  <cp:lastModifiedBy>Светлана Борис. Архипова</cp:lastModifiedBy>
  <cp:revision>2</cp:revision>
  <dcterms:created xsi:type="dcterms:W3CDTF">2020-07-10T11:56:00Z</dcterms:created>
  <dcterms:modified xsi:type="dcterms:W3CDTF">2020-07-10T11:57:00Z</dcterms:modified>
</cp:coreProperties>
</file>